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2FE191" w14:textId="77777777" w:rsidR="00BB6F49" w:rsidRDefault="008608B4">
      <w:r>
        <w:t>C.J. Mahaney</w:t>
      </w:r>
    </w:p>
    <w:p w14:paraId="26ED69CB" w14:textId="77777777" w:rsidR="008608B4" w:rsidRDefault="008608B4">
      <w:r>
        <w:t>2 Corinthians 4</w:t>
      </w:r>
    </w:p>
    <w:p w14:paraId="7D006855" w14:textId="77777777" w:rsidR="008608B4" w:rsidRDefault="008608B4">
      <w:r>
        <w:t>“When a Pastor Loses Heart”</w:t>
      </w:r>
    </w:p>
    <w:p w14:paraId="13AF920C" w14:textId="77777777" w:rsidR="008608B4" w:rsidRDefault="008608B4">
      <w:r>
        <w:t>Together for the [Underestimated] Gospel Conference</w:t>
      </w:r>
    </w:p>
    <w:p w14:paraId="518291ED" w14:textId="77777777" w:rsidR="008608B4" w:rsidRDefault="008608B4">
      <w:r>
        <w:t>4.10.2012</w:t>
      </w:r>
    </w:p>
    <w:p w14:paraId="19251A73" w14:textId="77777777" w:rsidR="00F9362F" w:rsidRDefault="00F9362F"/>
    <w:p w14:paraId="3F747017" w14:textId="4A3FFBFE" w:rsidR="00F9362F" w:rsidRDefault="00F9362F" w:rsidP="00F9362F">
      <w:pPr>
        <w:pStyle w:val="ListParagraph"/>
        <w:numPr>
          <w:ilvl w:val="0"/>
          <w:numId w:val="1"/>
        </w:numPr>
      </w:pPr>
      <w:r>
        <w:t>Intro</w:t>
      </w:r>
      <w:r w:rsidR="002738E9">
        <w:t>.</w:t>
      </w:r>
    </w:p>
    <w:p w14:paraId="70FCF2AD" w14:textId="77777777" w:rsidR="00F9362F" w:rsidRDefault="00F9362F" w:rsidP="00F9362F">
      <w:pPr>
        <w:pStyle w:val="ListParagraph"/>
        <w:numPr>
          <w:ilvl w:val="1"/>
          <w:numId w:val="1"/>
        </w:numPr>
      </w:pPr>
      <w:r>
        <w:t>Paul was incredibly familiar with the pressure to lose heart as he expressed in this book and especially with the Corinthians.</w:t>
      </w:r>
    </w:p>
    <w:p w14:paraId="32F6CC43" w14:textId="77777777" w:rsidR="00F9362F" w:rsidRDefault="00F9362F" w:rsidP="00F9362F">
      <w:pPr>
        <w:pStyle w:val="ListParagraph"/>
        <w:numPr>
          <w:ilvl w:val="1"/>
          <w:numId w:val="1"/>
        </w:numPr>
      </w:pPr>
      <w:r>
        <w:t>But this text is Paul’s resolve not to lose heart.</w:t>
      </w:r>
    </w:p>
    <w:p w14:paraId="4106F218" w14:textId="77777777" w:rsidR="00F9362F" w:rsidRDefault="00F9362F" w:rsidP="00F9362F">
      <w:pPr>
        <w:pStyle w:val="ListParagraph"/>
        <w:numPr>
          <w:ilvl w:val="1"/>
          <w:numId w:val="1"/>
        </w:numPr>
      </w:pPr>
      <w:r>
        <w:t>Therefore, his words here are remarkable for his temptation was most assuredly great.</w:t>
      </w:r>
    </w:p>
    <w:p w14:paraId="7CAA3F90" w14:textId="5823112A" w:rsidR="00531C54" w:rsidRDefault="00531C54" w:rsidP="00F9362F">
      <w:pPr>
        <w:pStyle w:val="ListParagraph"/>
        <w:numPr>
          <w:ilvl w:val="1"/>
          <w:numId w:val="1"/>
        </w:numPr>
      </w:pPr>
      <w:r>
        <w:t>Even the greats struggle</w:t>
      </w:r>
      <w:r w:rsidR="002738E9">
        <w:t xml:space="preserve"> with this great temptation to lose heart for ministry.</w:t>
      </w:r>
    </w:p>
    <w:p w14:paraId="545651CC" w14:textId="33471D68" w:rsidR="002738E9" w:rsidRDefault="002738E9" w:rsidP="002738E9">
      <w:pPr>
        <w:pStyle w:val="ListParagraph"/>
        <w:numPr>
          <w:ilvl w:val="0"/>
          <w:numId w:val="1"/>
        </w:numPr>
      </w:pPr>
      <w:r>
        <w:t>Three heart strengthen realities.</w:t>
      </w:r>
    </w:p>
    <w:p w14:paraId="42824EB2" w14:textId="64BF68FC" w:rsidR="00F9362F" w:rsidRDefault="002738E9" w:rsidP="002738E9">
      <w:pPr>
        <w:pStyle w:val="ListParagraph"/>
        <w:numPr>
          <w:ilvl w:val="1"/>
          <w:numId w:val="1"/>
        </w:numPr>
      </w:pPr>
      <w:r>
        <w:t>A call of Christian ministry</w:t>
      </w:r>
      <w:r w:rsidR="002C00EE">
        <w:t xml:space="preserve">, </w:t>
      </w:r>
      <w:r w:rsidR="002C00EE">
        <w:rPr>
          <w:i/>
        </w:rPr>
        <w:t xml:space="preserve">this </w:t>
      </w:r>
      <w:r w:rsidR="002C00EE">
        <w:t>ministry (v.1-6</w:t>
      </w:r>
      <w:r>
        <w:t>).</w:t>
      </w:r>
    </w:p>
    <w:p w14:paraId="386136EA" w14:textId="705849AD" w:rsidR="002C00EE" w:rsidRDefault="002C00EE" w:rsidP="002C00EE">
      <w:pPr>
        <w:pStyle w:val="ListParagraph"/>
        <w:numPr>
          <w:ilvl w:val="2"/>
          <w:numId w:val="1"/>
        </w:numPr>
      </w:pPr>
      <w:r>
        <w:t xml:space="preserve">The God who created light will unveil the eyes of the spiritual blind and they will see his spectacular grace; sinners see the Gospel (v.6). </w:t>
      </w:r>
    </w:p>
    <w:p w14:paraId="080EACCD" w14:textId="77777777" w:rsidR="002C00EE" w:rsidRDefault="002C00EE" w:rsidP="002C00EE">
      <w:pPr>
        <w:pStyle w:val="ListParagraph"/>
        <w:numPr>
          <w:ilvl w:val="2"/>
          <w:numId w:val="1"/>
        </w:numPr>
      </w:pPr>
      <w:r>
        <w:t>We deliver the message with integrity (v.2). We our not innovators but proclaimers.</w:t>
      </w:r>
    </w:p>
    <w:p w14:paraId="1E2B6610" w14:textId="67D02D28" w:rsidR="002C00EE" w:rsidRDefault="002C00EE" w:rsidP="002C00EE">
      <w:pPr>
        <w:pStyle w:val="ListParagraph"/>
        <w:numPr>
          <w:ilvl w:val="2"/>
          <w:numId w:val="1"/>
        </w:numPr>
      </w:pPr>
      <w:r>
        <w:t>We do not preach ourselves (v.5).</w:t>
      </w:r>
    </w:p>
    <w:p w14:paraId="16824F03" w14:textId="6E5AE09E" w:rsidR="002C00EE" w:rsidRDefault="002C00EE" w:rsidP="002C00EE">
      <w:pPr>
        <w:pStyle w:val="ListParagraph"/>
        <w:numPr>
          <w:ilvl w:val="2"/>
          <w:numId w:val="1"/>
        </w:numPr>
      </w:pPr>
      <w:r>
        <w:t xml:space="preserve">This ministry only comes about by the mercy of God (v.1). Paul is still reveling in his conversion. What an unbelievable </w:t>
      </w:r>
      <w:r w:rsidRPr="002C00EE">
        <w:rPr>
          <w:i/>
        </w:rPr>
        <w:t>privilege</w:t>
      </w:r>
      <w:r>
        <w:t xml:space="preserve"> we have to proclaim such a spectacular Gospel the awakens people to salvation (v.6).</w:t>
      </w:r>
    </w:p>
    <w:p w14:paraId="1BD05376" w14:textId="01F8A146" w:rsidR="002537C1" w:rsidRDefault="002537C1" w:rsidP="002C00EE">
      <w:pPr>
        <w:pStyle w:val="ListParagraph"/>
        <w:numPr>
          <w:ilvl w:val="2"/>
          <w:numId w:val="1"/>
        </w:numPr>
      </w:pPr>
      <w:r>
        <w:t xml:space="preserve">We must keep the conversion of the </w:t>
      </w:r>
      <w:r w:rsidR="000E7717">
        <w:t>people we are serving in view (v.6).</w:t>
      </w:r>
      <w:r w:rsidR="007C39B3">
        <w:t xml:space="preserve"> This propels us.</w:t>
      </w:r>
    </w:p>
    <w:p w14:paraId="1F7FA5C4" w14:textId="5D82A390" w:rsidR="00BF45B6" w:rsidRDefault="00BF45B6" w:rsidP="002C00EE">
      <w:pPr>
        <w:pStyle w:val="ListParagraph"/>
        <w:numPr>
          <w:ilvl w:val="2"/>
          <w:numId w:val="1"/>
        </w:numPr>
      </w:pPr>
      <w:r>
        <w:t xml:space="preserve">May we never lose a sense of wonder that we have been called to </w:t>
      </w:r>
      <w:r>
        <w:rPr>
          <w:i/>
        </w:rPr>
        <w:t xml:space="preserve">this </w:t>
      </w:r>
      <w:r>
        <w:t>ministry.</w:t>
      </w:r>
    </w:p>
    <w:p w14:paraId="7C4E28DD" w14:textId="06B44851" w:rsidR="00BF45B6" w:rsidRDefault="00BF45B6" w:rsidP="00BF45B6">
      <w:pPr>
        <w:pStyle w:val="ListParagraph"/>
        <w:numPr>
          <w:ilvl w:val="1"/>
          <w:numId w:val="1"/>
        </w:numPr>
      </w:pPr>
      <w:r>
        <w:t>The context of this ministry (v.7-12).</w:t>
      </w:r>
    </w:p>
    <w:p w14:paraId="3866BF66" w14:textId="6AF91A27" w:rsidR="00BF45B6" w:rsidRDefault="00BF45B6" w:rsidP="00BF45B6">
      <w:pPr>
        <w:pStyle w:val="ListParagraph"/>
        <w:numPr>
          <w:ilvl w:val="2"/>
          <w:numId w:val="1"/>
        </w:numPr>
      </w:pPr>
      <w:r>
        <w:t>Cf. Chapter 11 – Paul had real life illustrations of these words that accompanied his ministry.</w:t>
      </w:r>
    </w:p>
    <w:p w14:paraId="273302A4" w14:textId="716D3C6E" w:rsidR="00BF45B6" w:rsidRDefault="00BF45B6" w:rsidP="00BF45B6">
      <w:pPr>
        <w:pStyle w:val="ListParagraph"/>
        <w:numPr>
          <w:ilvl w:val="2"/>
          <w:numId w:val="1"/>
        </w:numPr>
      </w:pPr>
      <w:r>
        <w:t>And such categories apply to us as well. This is what we have or what we have to look forward to.</w:t>
      </w:r>
    </w:p>
    <w:p w14:paraId="4D4704BF" w14:textId="4CA8D8AB" w:rsidR="00BF45B6" w:rsidRDefault="0059453A" w:rsidP="00BF45B6">
      <w:pPr>
        <w:pStyle w:val="ListParagraph"/>
        <w:numPr>
          <w:ilvl w:val="2"/>
          <w:numId w:val="1"/>
        </w:numPr>
      </w:pPr>
      <w:r>
        <w:t>Aren’t we glad Paul was bewildered and had an “I don’t know” in his tool box. It serves us well also in ministry.</w:t>
      </w:r>
    </w:p>
    <w:p w14:paraId="3236E18D" w14:textId="6BB21E38" w:rsidR="008C2D4A" w:rsidRDefault="008C2D4A" w:rsidP="00BF45B6">
      <w:pPr>
        <w:pStyle w:val="ListParagraph"/>
        <w:numPr>
          <w:ilvl w:val="2"/>
          <w:numId w:val="1"/>
        </w:numPr>
      </w:pPr>
      <w:r>
        <w:t>But every one of these things is opportunity for God to display His grace in us—the death and life of Christ in our lives. And those we minister too can then see such things in us.</w:t>
      </w:r>
    </w:p>
    <w:p w14:paraId="73E226DD" w14:textId="10401720" w:rsidR="00F8351E" w:rsidRDefault="00F8351E" w:rsidP="00BF45B6">
      <w:pPr>
        <w:pStyle w:val="ListParagraph"/>
        <w:numPr>
          <w:ilvl w:val="2"/>
          <w:numId w:val="1"/>
        </w:numPr>
      </w:pPr>
      <w:r>
        <w:t>The emphasis is not the struggle, although they are acknowledged, but the “but not.” Paul is glorifying the grace of God that is evident in such circumstances.</w:t>
      </w:r>
      <w:r w:rsidR="00167677">
        <w:t xml:space="preserve"> Left to myself I would be, I would be, I would be. But we all have “but not”! </w:t>
      </w:r>
      <w:r w:rsidR="00167677">
        <w:lastRenderedPageBreak/>
        <w:t>That is the encouraging grace of God.</w:t>
      </w:r>
      <w:r w:rsidR="00972455">
        <w:t xml:space="preserve"> We become more aware of the grace of God by such trials.</w:t>
      </w:r>
    </w:p>
    <w:p w14:paraId="34891BB6" w14:textId="2ADA356B" w:rsidR="00FA1CF2" w:rsidRDefault="00FA1CF2" w:rsidP="00BF45B6">
      <w:pPr>
        <w:pStyle w:val="ListParagraph"/>
        <w:numPr>
          <w:ilvl w:val="2"/>
          <w:numId w:val="1"/>
        </w:numPr>
      </w:pPr>
      <w:r>
        <w:t>We experience the sanctifying work of the Gospel in our lives (v.10-12). We are dying so that Christ can be better seen in us.</w:t>
      </w:r>
      <w:r w:rsidR="00972455">
        <w:t xml:space="preserve"> But life, conversion and fruit, is the result in those we minister to.</w:t>
      </w:r>
    </w:p>
    <w:p w14:paraId="05C3E485" w14:textId="3BD4DBB9" w:rsidR="00972455" w:rsidRDefault="00972455" w:rsidP="00972455">
      <w:pPr>
        <w:pStyle w:val="ListParagraph"/>
        <w:numPr>
          <w:ilvl w:val="1"/>
          <w:numId w:val="1"/>
        </w:numPr>
      </w:pPr>
      <w:r>
        <w:t>The eternal perspective of ministry (v.13-18).</w:t>
      </w:r>
    </w:p>
    <w:p w14:paraId="573311D6" w14:textId="2E90DE45" w:rsidR="00F05724" w:rsidRDefault="00F05724" w:rsidP="00F05724">
      <w:pPr>
        <w:pStyle w:val="ListParagraph"/>
        <w:numPr>
          <w:ilvl w:val="2"/>
          <w:numId w:val="1"/>
        </w:numPr>
      </w:pPr>
      <w:r>
        <w:t>We become more and more about our wasting away (v.16).</w:t>
      </w:r>
    </w:p>
    <w:p w14:paraId="02F29027" w14:textId="5553AB43" w:rsidR="00F05724" w:rsidRDefault="00F05724" w:rsidP="00F05724">
      <w:pPr>
        <w:pStyle w:val="ListParagraph"/>
        <w:numPr>
          <w:ilvl w:val="2"/>
          <w:numId w:val="1"/>
        </w:numPr>
      </w:pPr>
      <w:r>
        <w:t>There is no comparison though between these light, temporal, and earthly afflictions to the eternal weight of glory that awaits us (v.17). Remember, this is Paul calling this “light” and “momentary.”</w:t>
      </w:r>
      <w:r w:rsidR="00A642D0">
        <w:t xml:space="preserve"> What do we have?</w:t>
      </w:r>
    </w:p>
    <w:p w14:paraId="456264C5" w14:textId="52BD6218" w:rsidR="00614C03" w:rsidRDefault="00614C03" w:rsidP="00614C03">
      <w:pPr>
        <w:pStyle w:val="ListParagraph"/>
        <w:numPr>
          <w:ilvl w:val="2"/>
          <w:numId w:val="1"/>
        </w:numPr>
      </w:pPr>
      <w:r>
        <w:t xml:space="preserve">We need to look at the things that are unseen, those things of spiritual value and eternal (v.18). With that perspective you will be able to serve amidst such </w:t>
      </w:r>
      <w:r>
        <w:rPr>
          <w:i/>
        </w:rPr>
        <w:t xml:space="preserve">light </w:t>
      </w:r>
      <w:r>
        <w:t>afflictions.</w:t>
      </w:r>
      <w:bookmarkStart w:id="0" w:name="_GoBack"/>
      <w:bookmarkEnd w:id="0"/>
    </w:p>
    <w:sectPr w:rsidR="00614C03" w:rsidSect="00BB6F4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2932D5"/>
    <w:multiLevelType w:val="hybridMultilevel"/>
    <w:tmpl w:val="C46844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8B4"/>
    <w:rsid w:val="000E7717"/>
    <w:rsid w:val="00167677"/>
    <w:rsid w:val="002537C1"/>
    <w:rsid w:val="002738E9"/>
    <w:rsid w:val="002C00EE"/>
    <w:rsid w:val="00531C54"/>
    <w:rsid w:val="0059453A"/>
    <w:rsid w:val="00614C03"/>
    <w:rsid w:val="00791F7B"/>
    <w:rsid w:val="007C39B3"/>
    <w:rsid w:val="008608B4"/>
    <w:rsid w:val="008C2D4A"/>
    <w:rsid w:val="00972455"/>
    <w:rsid w:val="00A642D0"/>
    <w:rsid w:val="00BB6F49"/>
    <w:rsid w:val="00BF45B6"/>
    <w:rsid w:val="00F05724"/>
    <w:rsid w:val="00F8351E"/>
    <w:rsid w:val="00F9362F"/>
    <w:rsid w:val="00FA1C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53466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362F"/>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36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411</Words>
  <Characters>2347</Characters>
  <Application>Microsoft Macintosh Word</Application>
  <DocSecurity>0</DocSecurity>
  <Lines>19</Lines>
  <Paragraphs>5</Paragraphs>
  <ScaleCrop>false</ScaleCrop>
  <Company/>
  <LinksUpToDate>false</LinksUpToDate>
  <CharactersWithSpaces>2753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Kirk Miller</dc:creator>
  <cp:keywords/>
  <dc:description/>
  <cp:lastModifiedBy>Kirk Miller</cp:lastModifiedBy>
  <cp:revision>17</cp:revision>
  <dcterms:created xsi:type="dcterms:W3CDTF">2012-04-10T18:08:00Z</dcterms:created>
  <dcterms:modified xsi:type="dcterms:W3CDTF">2012-04-10T19:06:00Z</dcterms:modified>
</cp:coreProperties>
</file>